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A67DB" w:rsidRPr="00063729" w:rsidRDefault="00267207">
      <w:pPr>
        <w:rPr>
          <w:rFonts w:ascii="Arial Narrow" w:hAnsi="Arial Narrow"/>
        </w:rPr>
      </w:pPr>
      <w:r w:rsidRPr="00063729">
        <w:rPr>
          <w:rFonts w:ascii="Arial Narrow" w:hAnsi="Arial Narrow"/>
        </w:rPr>
        <w:t xml:space="preserve"> </w:t>
      </w:r>
    </w:p>
    <w:p w:rsidR="00B1759F" w:rsidRPr="00063729" w:rsidRDefault="00B1759F" w:rsidP="00B1759F">
      <w:pPr>
        <w:rPr>
          <w:rFonts w:ascii="Arial Narrow" w:hAnsi="Arial Narrow"/>
        </w:rPr>
      </w:pPr>
    </w:p>
    <w:p w:rsidR="0011044F" w:rsidRPr="00063729" w:rsidRDefault="0011044F" w:rsidP="0011044F">
      <w:pPr>
        <w:rPr>
          <w:rFonts w:ascii="Arial Narrow" w:hAnsi="Arial Narrow"/>
          <w:b/>
        </w:rPr>
      </w:pPr>
      <w:r w:rsidRPr="00063729">
        <w:rPr>
          <w:rFonts w:ascii="Arial Narrow" w:hAnsi="Arial Narrow"/>
          <w:b/>
        </w:rPr>
        <w:t>Präambel:</w:t>
      </w:r>
    </w:p>
    <w:p w:rsidR="0011044F" w:rsidRPr="00063729" w:rsidRDefault="0011044F" w:rsidP="00063729">
      <w:pPr>
        <w:pBdr>
          <w:top w:val="single" w:sz="18" w:space="1" w:color="008000"/>
          <w:left w:val="single" w:sz="18" w:space="4" w:color="008000"/>
          <w:bottom w:val="single" w:sz="18" w:space="1" w:color="008000"/>
          <w:right w:val="single" w:sz="18" w:space="4" w:color="008000"/>
        </w:pBdr>
        <w:rPr>
          <w:rFonts w:ascii="Arial Narrow" w:hAnsi="Arial Narrow"/>
        </w:rPr>
      </w:pPr>
      <w:r w:rsidRPr="00063729">
        <w:rPr>
          <w:rFonts w:ascii="Arial Narrow" w:hAnsi="Arial Narrow"/>
        </w:rPr>
        <w:t>Lehrpersonen sind kommunikative Menschen mit einer ausgeprägten Stärke im Organisieren von Aufgaben und im Lösen von Problemen.</w:t>
      </w:r>
    </w:p>
    <w:p w:rsidR="0011044F" w:rsidRPr="00063729" w:rsidRDefault="0011044F" w:rsidP="00063729">
      <w:pPr>
        <w:pBdr>
          <w:bottom w:val="single" w:sz="4" w:space="1" w:color="008000"/>
        </w:pBdr>
        <w:rPr>
          <w:rFonts w:ascii="Arial Narrow" w:hAnsi="Arial Narrow"/>
          <w:b/>
        </w:rPr>
      </w:pPr>
      <w:r w:rsidRPr="00063729">
        <w:rPr>
          <w:rFonts w:ascii="Arial Narrow" w:hAnsi="Arial Narrow"/>
          <w:b/>
        </w:rPr>
        <w:t>Idee:</w:t>
      </w:r>
    </w:p>
    <w:p w:rsidR="0011044F" w:rsidRPr="00063729" w:rsidRDefault="0011044F" w:rsidP="0011044F">
      <w:pPr>
        <w:rPr>
          <w:rFonts w:ascii="Arial Narrow" w:hAnsi="Arial Narrow"/>
        </w:rPr>
      </w:pPr>
      <w:r w:rsidRPr="00063729">
        <w:rPr>
          <w:rFonts w:ascii="Arial Narrow" w:hAnsi="Arial Narrow"/>
        </w:rPr>
        <w:t>Die Lehrpersonen sollen sich in 4 Gruppen aufteilen, ohne</w:t>
      </w:r>
      <w:r w:rsidR="00CE691D">
        <w:rPr>
          <w:rFonts w:ascii="Arial Narrow" w:hAnsi="Arial Narrow"/>
        </w:rPr>
        <w:t xml:space="preserve"> </w:t>
      </w:r>
      <w:r w:rsidRPr="00063729">
        <w:rPr>
          <w:rFonts w:ascii="Arial Narrow" w:hAnsi="Arial Narrow"/>
        </w:rPr>
        <w:t xml:space="preserve">vorher zu wissen, was ihre Aufgabe genau sein wird. Lediglich ein Wort gibt einen kleinen Hinweis auf die Aufgabe. Wenn jede Gruppe ihre Aufgabe erfüllt hat, wird die Hauptaufgabe erst </w:t>
      </w:r>
      <w:r w:rsidR="00CE691D">
        <w:rPr>
          <w:rFonts w:ascii="Arial Narrow" w:hAnsi="Arial Narrow"/>
        </w:rPr>
        <w:t xml:space="preserve">bewältigt </w:t>
      </w:r>
      <w:r w:rsidRPr="00063729">
        <w:rPr>
          <w:rFonts w:ascii="Arial Narrow" w:hAnsi="Arial Narrow"/>
        </w:rPr>
        <w:t>werden können, nämlich ein gemeinsames Mittagessen am Lagerfeuer</w:t>
      </w:r>
    </w:p>
    <w:p w:rsidR="0011044F" w:rsidRPr="00063729" w:rsidRDefault="0011044F" w:rsidP="0011044F">
      <w:pPr>
        <w:ind w:left="1416" w:hanging="1416"/>
        <w:rPr>
          <w:rFonts w:ascii="Arial Narrow" w:hAnsi="Arial Narrow"/>
        </w:rPr>
      </w:pPr>
      <w:r w:rsidRPr="00063729">
        <w:rPr>
          <w:rFonts w:ascii="Arial Narrow" w:hAnsi="Arial Narrow"/>
        </w:rPr>
        <w:t xml:space="preserve">Food: </w:t>
      </w:r>
      <w:r w:rsidRPr="00063729">
        <w:rPr>
          <w:rFonts w:ascii="Arial Narrow" w:hAnsi="Arial Narrow"/>
        </w:rPr>
        <w:tab/>
        <w:t>Lebensmittel einzukaufen und mit dem zur Verfügung gestellten Arbeitsmitteln (</w:t>
      </w:r>
      <w:proofErr w:type="gramStart"/>
      <w:r w:rsidRPr="00063729">
        <w:rPr>
          <w:rFonts w:ascii="Arial Narrow" w:hAnsi="Arial Narrow"/>
        </w:rPr>
        <w:t>Kochtopf, Dreibein,</w:t>
      </w:r>
      <w:proofErr w:type="gramEnd"/>
      <w:r w:rsidRPr="00063729">
        <w:rPr>
          <w:rFonts w:ascii="Arial Narrow" w:hAnsi="Arial Narrow"/>
        </w:rPr>
        <w:t xml:space="preserve"> Grill) ein Mittagessen für alle zubereiten ist die Aufgabe der Gruppe Food.</w:t>
      </w:r>
    </w:p>
    <w:p w:rsidR="0011044F" w:rsidRPr="00063729" w:rsidRDefault="0011044F" w:rsidP="0011044F">
      <w:pPr>
        <w:ind w:left="1416" w:hanging="1416"/>
        <w:rPr>
          <w:rFonts w:ascii="Arial Narrow" w:hAnsi="Arial Narrow"/>
        </w:rPr>
      </w:pPr>
      <w:proofErr w:type="spellStart"/>
      <w:r w:rsidRPr="00063729">
        <w:rPr>
          <w:rFonts w:ascii="Arial Narrow" w:hAnsi="Arial Narrow"/>
        </w:rPr>
        <w:t>Explore</w:t>
      </w:r>
      <w:proofErr w:type="spellEnd"/>
      <w:r w:rsidRPr="00063729">
        <w:rPr>
          <w:rFonts w:ascii="Arial Narrow" w:hAnsi="Arial Narrow"/>
        </w:rPr>
        <w:t>:</w:t>
      </w:r>
      <w:r w:rsidRPr="00063729">
        <w:rPr>
          <w:rFonts w:ascii="Arial Narrow" w:hAnsi="Arial Narrow"/>
        </w:rPr>
        <w:tab/>
        <w:t>Die Teilnehmer bekommen eine Landkarte, auf der bestimmte Punkte eingezeichnet sind, an diesen Punkten finden sie Weinflaschen vor, die sie zum Lagerplatz mitnehmen. Gemeinsam müssen sie versuchen, den Bach zu überqueren.</w:t>
      </w:r>
    </w:p>
    <w:p w:rsidR="0011044F" w:rsidRPr="00063729" w:rsidRDefault="0011044F" w:rsidP="0011044F">
      <w:pPr>
        <w:ind w:left="1416" w:hanging="1416"/>
        <w:rPr>
          <w:rFonts w:ascii="Arial Narrow" w:hAnsi="Arial Narrow"/>
        </w:rPr>
      </w:pPr>
      <w:r w:rsidRPr="00063729">
        <w:rPr>
          <w:rFonts w:ascii="Arial Narrow" w:hAnsi="Arial Narrow"/>
        </w:rPr>
        <w:t>Art:</w:t>
      </w:r>
      <w:r w:rsidRPr="00063729">
        <w:rPr>
          <w:rFonts w:ascii="Arial Narrow" w:hAnsi="Arial Narrow"/>
        </w:rPr>
        <w:tab/>
        <w:t>Ein Landart Kunstwerk bauen, das den Titel „Motto“ trägt und aus den Materialien Stein, Holz und Wasser besteht, ist die Aufgabe der Künstlergruppe.</w:t>
      </w:r>
    </w:p>
    <w:p w:rsidR="0011044F" w:rsidRPr="00063729" w:rsidRDefault="0011044F" w:rsidP="0011044F">
      <w:pPr>
        <w:ind w:left="1416" w:hanging="1416"/>
        <w:rPr>
          <w:rFonts w:ascii="Arial Narrow" w:hAnsi="Arial Narrow"/>
        </w:rPr>
      </w:pPr>
      <w:r w:rsidRPr="00063729">
        <w:rPr>
          <w:rFonts w:ascii="Arial Narrow" w:hAnsi="Arial Narrow"/>
        </w:rPr>
        <w:t>Construction:</w:t>
      </w:r>
      <w:r w:rsidRPr="00063729">
        <w:rPr>
          <w:rFonts w:ascii="Arial Narrow" w:hAnsi="Arial Narrow"/>
        </w:rPr>
        <w:tab/>
        <w:t xml:space="preserve">Aus einer kahlen Feuerstelle einen gemütlichen Mittagsplatz zu bauen, </w:t>
      </w:r>
      <w:proofErr w:type="spellStart"/>
      <w:r w:rsidRPr="00063729">
        <w:rPr>
          <w:rFonts w:ascii="Arial Narrow" w:hAnsi="Arial Narrow"/>
        </w:rPr>
        <w:t>einschliesslich</w:t>
      </w:r>
      <w:proofErr w:type="spellEnd"/>
      <w:r w:rsidRPr="00063729">
        <w:rPr>
          <w:rFonts w:ascii="Arial Narrow" w:hAnsi="Arial Narrow"/>
        </w:rPr>
        <w:t xml:space="preserve"> ansprechender </w:t>
      </w:r>
      <w:proofErr w:type="spellStart"/>
      <w:r w:rsidRPr="00063729">
        <w:rPr>
          <w:rFonts w:ascii="Arial Narrow" w:hAnsi="Arial Narrow"/>
        </w:rPr>
        <w:t>Deko</w:t>
      </w:r>
      <w:proofErr w:type="spellEnd"/>
      <w:r w:rsidRPr="00063729">
        <w:rPr>
          <w:rFonts w:ascii="Arial Narrow" w:hAnsi="Arial Narrow"/>
        </w:rPr>
        <w:t xml:space="preserve"> bildet das Thema des Bautrupps.</w:t>
      </w:r>
    </w:p>
    <w:p w:rsidR="0011044F" w:rsidRPr="00063729" w:rsidRDefault="0011044F" w:rsidP="00063729">
      <w:pPr>
        <w:pBdr>
          <w:bottom w:val="single" w:sz="4" w:space="1" w:color="008000"/>
        </w:pBdr>
        <w:ind w:left="1416" w:hanging="1416"/>
        <w:rPr>
          <w:rFonts w:ascii="Arial Narrow" w:hAnsi="Arial Narrow"/>
          <w:b/>
        </w:rPr>
      </w:pPr>
      <w:r w:rsidRPr="00063729">
        <w:rPr>
          <w:rFonts w:ascii="Arial Narrow" w:hAnsi="Arial Narrow"/>
          <w:b/>
        </w:rPr>
        <w:t>Rahmenbedingungen:</w:t>
      </w:r>
    </w:p>
    <w:p w:rsidR="0011044F" w:rsidRPr="00063729" w:rsidRDefault="0011044F" w:rsidP="0011044F">
      <w:pPr>
        <w:ind w:left="1416" w:hanging="1416"/>
        <w:rPr>
          <w:rFonts w:ascii="Arial Narrow" w:hAnsi="Arial Narrow"/>
        </w:rPr>
      </w:pPr>
      <w:r w:rsidRPr="00063729">
        <w:rPr>
          <w:rFonts w:ascii="Arial Narrow" w:hAnsi="Arial Narrow"/>
        </w:rPr>
        <w:t>24 Lehrpersonen</w:t>
      </w:r>
    </w:p>
    <w:p w:rsidR="0011044F" w:rsidRPr="00063729" w:rsidRDefault="0011044F" w:rsidP="0011044F">
      <w:pPr>
        <w:rPr>
          <w:rFonts w:ascii="Arial Narrow" w:hAnsi="Arial Narrow"/>
        </w:rPr>
      </w:pPr>
      <w:r w:rsidRPr="00063729">
        <w:rPr>
          <w:rFonts w:ascii="Arial Narrow" w:hAnsi="Arial Narrow"/>
        </w:rPr>
        <w:t xml:space="preserve">Die Lehrpersonen müssen rechtzeitig, am besten noch im Juli, </w:t>
      </w:r>
      <w:proofErr w:type="gramStart"/>
      <w:r w:rsidRPr="00063729">
        <w:rPr>
          <w:rFonts w:ascii="Arial Narrow" w:hAnsi="Arial Narrow"/>
        </w:rPr>
        <w:t>darüber informiert</w:t>
      </w:r>
      <w:proofErr w:type="gramEnd"/>
      <w:r w:rsidRPr="00063729">
        <w:rPr>
          <w:rFonts w:ascii="Arial Narrow" w:hAnsi="Arial Narrow"/>
        </w:rPr>
        <w:t xml:space="preserve"> werden, dass sie Wanderschuhe und Kleidung für </w:t>
      </w:r>
      <w:proofErr w:type="spellStart"/>
      <w:r w:rsidRPr="00063729">
        <w:rPr>
          <w:rFonts w:ascii="Arial Narrow" w:hAnsi="Arial Narrow"/>
        </w:rPr>
        <w:t>draussen</w:t>
      </w:r>
      <w:proofErr w:type="spellEnd"/>
      <w:r w:rsidRPr="00063729">
        <w:rPr>
          <w:rFonts w:ascii="Arial Narrow" w:hAnsi="Arial Narrow"/>
        </w:rPr>
        <w:t xml:space="preserve"> mitnehmen sollen.</w:t>
      </w:r>
    </w:p>
    <w:p w:rsidR="0011044F" w:rsidRPr="00063729" w:rsidRDefault="0011044F" w:rsidP="0011044F">
      <w:pPr>
        <w:rPr>
          <w:rFonts w:ascii="Arial Narrow" w:hAnsi="Arial Narrow"/>
        </w:rPr>
      </w:pPr>
      <w:r w:rsidRPr="00063729">
        <w:rPr>
          <w:rFonts w:ascii="Arial Narrow" w:hAnsi="Arial Narrow"/>
        </w:rPr>
        <w:t xml:space="preserve">Ferner müssen sie wissen, dass sie sich die Mittagspause freihalten müssen. </w:t>
      </w:r>
    </w:p>
    <w:p w:rsidR="00063729" w:rsidRPr="00063729" w:rsidRDefault="00063729" w:rsidP="00063729">
      <w:pPr>
        <w:pBdr>
          <w:bottom w:val="single" w:sz="8" w:space="1" w:color="008000"/>
        </w:pBdr>
        <w:rPr>
          <w:rFonts w:ascii="Arial Narrow" w:hAnsi="Arial Narrow"/>
          <w:b/>
        </w:rPr>
      </w:pPr>
      <w:r w:rsidRPr="00063729">
        <w:rPr>
          <w:rFonts w:ascii="Arial Narrow" w:hAnsi="Arial Narrow"/>
          <w:b/>
        </w:rPr>
        <w:t>Organisation</w:t>
      </w:r>
      <w:r w:rsidR="00A675AD">
        <w:rPr>
          <w:rFonts w:ascii="Arial Narrow" w:hAnsi="Arial Narrow"/>
          <w:b/>
        </w:rPr>
        <w:t xml:space="preserve"> </w:t>
      </w:r>
    </w:p>
    <w:p w:rsidR="00063729" w:rsidRPr="00063729" w:rsidRDefault="00063729" w:rsidP="00B1759F">
      <w:pPr>
        <w:rPr>
          <w:rFonts w:ascii="Arial Narrow" w:hAnsi="Arial Narrow"/>
        </w:rPr>
      </w:pPr>
      <w:r w:rsidRPr="00063729">
        <w:rPr>
          <w:rFonts w:ascii="Arial Narrow" w:hAnsi="Arial Narrow"/>
        </w:rPr>
        <w:t xml:space="preserve">Die GLK endet genau um 10:30 Uhr. Die Präambel wird kurz vorgestellt, </w:t>
      </w:r>
      <w:proofErr w:type="spellStart"/>
      <w:r w:rsidRPr="00063729">
        <w:rPr>
          <w:rFonts w:ascii="Arial Narrow" w:hAnsi="Arial Narrow"/>
        </w:rPr>
        <w:t>anschliessend</w:t>
      </w:r>
      <w:proofErr w:type="spellEnd"/>
      <w:r w:rsidRPr="00063729">
        <w:rPr>
          <w:rFonts w:ascii="Arial Narrow" w:hAnsi="Arial Narrow"/>
        </w:rPr>
        <w:t xml:space="preserve"> teilen sich die Anwesenden </w:t>
      </w:r>
      <w:proofErr w:type="spellStart"/>
      <w:r w:rsidRPr="00063729">
        <w:rPr>
          <w:rFonts w:ascii="Arial Narrow" w:hAnsi="Arial Narrow"/>
        </w:rPr>
        <w:t>gleichmässig</w:t>
      </w:r>
      <w:proofErr w:type="spellEnd"/>
      <w:r w:rsidRPr="00063729">
        <w:rPr>
          <w:rFonts w:ascii="Arial Narrow" w:hAnsi="Arial Narrow"/>
        </w:rPr>
        <w:t xml:space="preserve"> auf die Themengruppen auf und fassen ihre Aufträge in schriftlicher Form.</w:t>
      </w:r>
    </w:p>
    <w:p w:rsidR="00063729" w:rsidRPr="00063729" w:rsidRDefault="00063729" w:rsidP="00B1759F">
      <w:pPr>
        <w:rPr>
          <w:rFonts w:ascii="Arial Narrow" w:hAnsi="Arial Narrow"/>
        </w:rPr>
      </w:pPr>
      <w:r w:rsidRPr="00063729">
        <w:rPr>
          <w:rFonts w:ascii="Arial Narrow" w:hAnsi="Arial Narrow"/>
        </w:rPr>
        <w:t>Wichtig: Die Lehrpersonen sollen vorher nicht wissen, was sie erwartet.</w:t>
      </w:r>
    </w:p>
    <w:p w:rsidR="00DE2CCA" w:rsidRPr="00063729" w:rsidRDefault="00063729" w:rsidP="00B1759F">
      <w:pPr>
        <w:rPr>
          <w:rFonts w:ascii="Arial Narrow" w:hAnsi="Arial Narrow"/>
        </w:rPr>
      </w:pPr>
      <w:r w:rsidRPr="00063729">
        <w:rPr>
          <w:rFonts w:ascii="Arial Narrow" w:hAnsi="Arial Narrow"/>
        </w:rPr>
        <w:t>Auf Autos soll verzichtet werden.</w:t>
      </w:r>
    </w:p>
    <w:p w:rsidR="00DE2CCA" w:rsidRPr="00063729" w:rsidRDefault="00DE2CCA" w:rsidP="00B1759F">
      <w:pPr>
        <w:rPr>
          <w:rFonts w:ascii="Arial Narrow" w:hAnsi="Arial Narrow"/>
        </w:rPr>
      </w:pPr>
    </w:p>
    <w:p w:rsidR="00B1759F" w:rsidRPr="00063729" w:rsidRDefault="00B1759F" w:rsidP="00B1759F">
      <w:pPr>
        <w:rPr>
          <w:rFonts w:ascii="Arial Narrow" w:hAnsi="Arial Narrow"/>
        </w:rPr>
      </w:pPr>
    </w:p>
    <w:p w:rsidR="002A67DB" w:rsidRPr="00063729" w:rsidRDefault="002A67DB" w:rsidP="00B1759F">
      <w:pPr>
        <w:rPr>
          <w:rFonts w:ascii="Arial Narrow" w:hAnsi="Arial Narrow"/>
        </w:rPr>
      </w:pPr>
    </w:p>
    <w:sectPr w:rsidR="002A67DB" w:rsidRPr="00063729" w:rsidSect="00B1759F">
      <w:headerReference w:type="default" r:id="rId4"/>
      <w:footerReference w:type="default" r:id="rId5"/>
      <w:pgSz w:w="11900" w:h="16840"/>
      <w:pgMar w:top="1990"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C6B9C" w:rsidRPr="00DE2CCA" w:rsidRDefault="002C6B9C">
    <w:pPr>
      <w:pStyle w:val="Fuzeile"/>
      <w:rPr>
        <w:rFonts w:ascii="Arial Narrow" w:hAnsi="Arial Narrow"/>
      </w:rPr>
    </w:pPr>
    <w:r w:rsidRPr="00DE2CCA">
      <w:rPr>
        <w:rFonts w:ascii="Arial Narrow" w:hAnsi="Arial Narrow"/>
      </w:rPr>
      <w:t xml:space="preserve">ISS </w:t>
    </w:r>
    <w:proofErr w:type="spellStart"/>
    <w:r w:rsidRPr="00DE2CCA">
      <w:rPr>
        <w:rFonts w:ascii="Arial Narrow" w:hAnsi="Arial Narrow"/>
      </w:rPr>
      <w:t>Flühli</w:t>
    </w:r>
    <w:proofErr w:type="spellEnd"/>
    <w:r w:rsidRPr="00DE2CCA">
      <w:rPr>
        <w:rFonts w:ascii="Arial Narrow" w:hAnsi="Arial Narrow"/>
      </w:rPr>
      <w:tab/>
    </w:r>
    <w:r w:rsidRPr="00DE2CCA">
      <w:rPr>
        <w:rFonts w:ascii="Arial Narrow" w:hAnsi="Arial Narrow"/>
      </w:rPr>
      <w:tab/>
    </w:r>
    <w:r w:rsidR="00253C11" w:rsidRPr="00DE2CCA">
      <w:rPr>
        <w:rFonts w:ascii="Arial Narrow" w:hAnsi="Arial Narrow"/>
      </w:rPr>
      <w:fldChar w:fldCharType="begin"/>
    </w:r>
    <w:r w:rsidRPr="00DE2CCA">
      <w:rPr>
        <w:rFonts w:ascii="Arial Narrow" w:hAnsi="Arial Narrow"/>
      </w:rPr>
      <w:instrText xml:space="preserve"> DATE \@ "dd.MM.yy" </w:instrText>
    </w:r>
    <w:r w:rsidR="00253C11" w:rsidRPr="00DE2CCA">
      <w:rPr>
        <w:rFonts w:ascii="Arial Narrow" w:hAnsi="Arial Narrow"/>
      </w:rPr>
      <w:fldChar w:fldCharType="separate"/>
    </w:r>
    <w:r w:rsidR="00CE691D">
      <w:rPr>
        <w:rFonts w:ascii="Arial Narrow" w:hAnsi="Arial Narrow"/>
        <w:noProof/>
      </w:rPr>
      <w:t>19</w:t>
    </w:r>
    <w:r w:rsidR="00CE691D" w:rsidRPr="00DE2CCA">
      <w:rPr>
        <w:rFonts w:ascii="Arial Narrow" w:hAnsi="Arial Narrow"/>
        <w:noProof/>
      </w:rPr>
      <w:t>.</w:t>
    </w:r>
    <w:r w:rsidR="00CE691D">
      <w:rPr>
        <w:rFonts w:ascii="Arial Narrow" w:hAnsi="Arial Narrow"/>
        <w:noProof/>
      </w:rPr>
      <w:t>05</w:t>
    </w:r>
    <w:r w:rsidR="00CE691D" w:rsidRPr="00DE2CCA">
      <w:rPr>
        <w:rFonts w:ascii="Arial Narrow" w:hAnsi="Arial Narrow"/>
        <w:noProof/>
      </w:rPr>
      <w:t>.</w:t>
    </w:r>
    <w:r w:rsidR="00CE691D">
      <w:rPr>
        <w:rFonts w:ascii="Arial Narrow" w:hAnsi="Arial Narrow"/>
        <w:noProof/>
      </w:rPr>
      <w:t>14</w:t>
    </w:r>
    <w:r w:rsidR="00253C11" w:rsidRPr="00DE2CCA">
      <w:rPr>
        <w:rFonts w:ascii="Arial Narrow" w:hAnsi="Arial Narrow"/>
      </w:rPr>
      <w:fldChar w:fldCharType="end"/>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C6B9C" w:rsidRDefault="002C6B9C" w:rsidP="002A67DB">
    <w:pPr>
      <w:pStyle w:val="Kopfzeile"/>
      <w:tabs>
        <w:tab w:val="clear" w:pos="9072"/>
        <w:tab w:val="left" w:pos="7424"/>
      </w:tabs>
      <w:jc w:val="right"/>
      <w:rPr>
        <w:rFonts w:ascii="Arial Narrow" w:hAnsi="Arial Narrow"/>
      </w:rPr>
    </w:pPr>
    <w:r>
      <w:rPr>
        <w:rFonts w:ascii="Arial Narrow" w:hAnsi="Arial Narrow"/>
        <w:noProof/>
        <w:lang w:eastAsia="de-DE"/>
      </w:rPr>
      <w:drawing>
        <wp:anchor distT="0" distB="0" distL="114300" distR="114300" simplePos="0" relativeHeight="251658240" behindDoc="0" locked="0" layoutInCell="1" allowOverlap="1">
          <wp:simplePos x="0" y="0"/>
          <wp:positionH relativeFrom="column">
            <wp:posOffset>-199390</wp:posOffset>
          </wp:positionH>
          <wp:positionV relativeFrom="paragraph">
            <wp:posOffset>114300</wp:posOffset>
          </wp:positionV>
          <wp:extent cx="3784600" cy="843280"/>
          <wp:effectExtent l="25400" t="0" r="0" b="0"/>
          <wp:wrapTight wrapText="bothSides">
            <wp:wrapPolygon edited="0">
              <wp:start x="-145" y="0"/>
              <wp:lineTo x="-145" y="20819"/>
              <wp:lineTo x="21600" y="20819"/>
              <wp:lineTo x="21600" y="0"/>
              <wp:lineTo x="-145" y="0"/>
            </wp:wrapPolygon>
          </wp:wrapTight>
          <wp:docPr id="5" name="" descr=":Schulen_Fl_Sberg_grau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len_Fl_Sberg_grau_rgb.jpg"/>
                  <pic:cNvPicPr>
                    <a:picLocks noChangeAspect="1" noChangeArrowheads="1"/>
                  </pic:cNvPicPr>
                </pic:nvPicPr>
                <pic:blipFill>
                  <a:blip r:embed="rId1"/>
                  <a:srcRect/>
                  <a:stretch>
                    <a:fillRect/>
                  </a:stretch>
                </pic:blipFill>
                <pic:spPr bwMode="auto">
                  <a:xfrm>
                    <a:off x="0" y="0"/>
                    <a:ext cx="3784600" cy="843280"/>
                  </a:xfrm>
                  <a:prstGeom prst="rect">
                    <a:avLst/>
                  </a:prstGeom>
                  <a:noFill/>
                  <a:ln w="9525">
                    <a:noFill/>
                    <a:miter lim="800000"/>
                    <a:headEnd/>
                    <a:tailEnd/>
                  </a:ln>
                </pic:spPr>
              </pic:pic>
            </a:graphicData>
          </a:graphic>
        </wp:anchor>
      </w:drawing>
    </w:r>
  </w:p>
  <w:p w:rsidR="002C6B9C" w:rsidRDefault="002C6B9C" w:rsidP="002A67DB">
    <w:pPr>
      <w:pStyle w:val="Kopfzeile"/>
      <w:tabs>
        <w:tab w:val="clear" w:pos="9072"/>
        <w:tab w:val="left" w:pos="7424"/>
      </w:tabs>
      <w:jc w:val="right"/>
      <w:rPr>
        <w:rFonts w:ascii="Arial Narrow" w:hAnsi="Arial Narrow"/>
      </w:rPr>
    </w:pPr>
  </w:p>
  <w:p w:rsidR="002C6B9C" w:rsidRPr="002A67DB" w:rsidRDefault="002C6B9C" w:rsidP="002A67DB">
    <w:pPr>
      <w:pStyle w:val="Kopfzeile"/>
      <w:tabs>
        <w:tab w:val="clear" w:pos="9072"/>
        <w:tab w:val="left" w:pos="7424"/>
      </w:tabs>
      <w:jc w:val="right"/>
      <w:rPr>
        <w:rFonts w:ascii="Arial Narrow" w:hAnsi="Arial Narrow"/>
      </w:rPr>
    </w:pPr>
    <w:r>
      <w:rPr>
        <w:rFonts w:ascii="Arial Narrow" w:hAnsi="Arial Narrow"/>
      </w:rPr>
      <w:t>Teamimpuls Schulanfang</w:t>
    </w:r>
  </w:p>
  <w:p w:rsidR="002C6B9C" w:rsidRDefault="002C6B9C" w:rsidP="002A67DB">
    <w:pPr>
      <w:pStyle w:val="Kopfzeile"/>
      <w:tabs>
        <w:tab w:val="clear" w:pos="9072"/>
        <w:tab w:val="left" w:pos="7424"/>
      </w:tabs>
      <w:jc w:val="right"/>
      <w:rPr>
        <w:rFonts w:ascii="Arial Narrow" w:hAnsi="Arial Narrow"/>
      </w:rPr>
    </w:pPr>
    <w:r>
      <w:rPr>
        <w:rFonts w:ascii="Arial Narrow" w:hAnsi="Arial Narrow"/>
      </w:rPr>
      <w:t>14. August 14</w:t>
    </w:r>
  </w:p>
  <w:p w:rsidR="002C6B9C" w:rsidRPr="002A67DB" w:rsidRDefault="002C6B9C" w:rsidP="002A67DB">
    <w:pPr>
      <w:pStyle w:val="Kopfzeile"/>
      <w:tabs>
        <w:tab w:val="clear" w:pos="9072"/>
        <w:tab w:val="left" w:pos="7424"/>
      </w:tabs>
      <w:jc w:val="right"/>
      <w:rPr>
        <w:rFonts w:ascii="Arial Narrow" w:hAnsi="Arial Narrow"/>
      </w:rPr>
    </w:pPr>
    <w:r>
      <w:rPr>
        <w:rFonts w:ascii="Arial Narrow" w:hAnsi="Arial Narrow"/>
      </w:rPr>
      <w:t>10:30 – ca. 13:30 Uhr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compat>
    <w:doNotAutofitConstrainedTables/>
    <w:doNotVertAlignCellWithSp/>
    <w:doNotBreakConstrainedForcedTable/>
    <w:useAnsiKerningPairs/>
    <w:cachedColBalance/>
    <w:splitPgBreakAndParaMark/>
  </w:compat>
  <w:rsids>
    <w:rsidRoot w:val="002A67DB"/>
    <w:rsid w:val="00063729"/>
    <w:rsid w:val="0011044F"/>
    <w:rsid w:val="00253C11"/>
    <w:rsid w:val="00267207"/>
    <w:rsid w:val="002A60BF"/>
    <w:rsid w:val="002A67DB"/>
    <w:rsid w:val="002C6B9C"/>
    <w:rsid w:val="003644BE"/>
    <w:rsid w:val="00433266"/>
    <w:rsid w:val="00442BB4"/>
    <w:rsid w:val="0046521D"/>
    <w:rsid w:val="00553275"/>
    <w:rsid w:val="00586D4E"/>
    <w:rsid w:val="007049AD"/>
    <w:rsid w:val="007328CC"/>
    <w:rsid w:val="00794E56"/>
    <w:rsid w:val="007A09F5"/>
    <w:rsid w:val="00854F6E"/>
    <w:rsid w:val="00897AD5"/>
    <w:rsid w:val="00952966"/>
    <w:rsid w:val="00A675AD"/>
    <w:rsid w:val="00A750E3"/>
    <w:rsid w:val="00B1759F"/>
    <w:rsid w:val="00CB10ED"/>
    <w:rsid w:val="00CE4D67"/>
    <w:rsid w:val="00CE691D"/>
    <w:rsid w:val="00DE2CCA"/>
  </w:rsids>
  <m:mathPr>
    <m:mathFont m:val="Academy Engraved LE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2237"/>
    <w:rPr>
      <w:sz w:val="24"/>
      <w:szCs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semiHidden/>
    <w:rsid w:val="00192237"/>
  </w:style>
  <w:style w:type="paragraph" w:customStyle="1" w:styleId="Zwischenberschrift">
    <w:name w:val="Zwischenüberschrift"/>
    <w:basedOn w:val="Standard"/>
    <w:qFormat/>
    <w:rsid w:val="000B5086"/>
    <w:pPr>
      <w:shd w:val="clear" w:color="auto" w:fill="0C0C0C"/>
      <w:spacing w:after="0" w:line="360" w:lineRule="auto"/>
    </w:pPr>
    <w:rPr>
      <w:rFonts w:ascii="Arial Narrow" w:eastAsia="Times New Roman" w:hAnsi="Arial Narrow" w:cs="Times New Roman"/>
      <w:color w:val="FFFFFF" w:themeColor="background1"/>
      <w:szCs w:val="20"/>
      <w:lang w:eastAsia="de-DE"/>
    </w:rPr>
  </w:style>
  <w:style w:type="paragraph" w:customStyle="1" w:styleId="zwischens">
    <w:name w:val="zwischenüs"/>
    <w:basedOn w:val="Standard"/>
    <w:qFormat/>
    <w:rsid w:val="000B5086"/>
    <w:pPr>
      <w:shd w:val="clear" w:color="auto" w:fill="0C0C0C"/>
      <w:spacing w:before="60" w:after="60"/>
    </w:pPr>
    <w:rPr>
      <w:rFonts w:ascii="Arial Narrow" w:eastAsia="Times New Roman" w:hAnsi="Arial Narrow" w:cs="Times New Roman"/>
      <w:color w:val="FFFFFF" w:themeColor="background1"/>
      <w:szCs w:val="20"/>
      <w:u w:val="single"/>
      <w:lang w:eastAsia="de-DE"/>
    </w:rPr>
  </w:style>
  <w:style w:type="paragraph" w:styleId="Kopfzeile">
    <w:name w:val="header"/>
    <w:basedOn w:val="Standard"/>
    <w:link w:val="KopfzeileZeichen"/>
    <w:uiPriority w:val="99"/>
    <w:semiHidden/>
    <w:unhideWhenUsed/>
    <w:rsid w:val="002A67DB"/>
    <w:pPr>
      <w:tabs>
        <w:tab w:val="center" w:pos="4536"/>
        <w:tab w:val="right" w:pos="9072"/>
      </w:tabs>
      <w:spacing w:after="0"/>
    </w:pPr>
  </w:style>
  <w:style w:type="character" w:customStyle="1" w:styleId="KopfzeileZeichen">
    <w:name w:val="Kopfzeile Zeichen"/>
    <w:basedOn w:val="Absatzstandardschriftart"/>
    <w:link w:val="Kopfzeile"/>
    <w:uiPriority w:val="99"/>
    <w:semiHidden/>
    <w:rsid w:val="002A67DB"/>
    <w:rPr>
      <w:sz w:val="24"/>
      <w:szCs w:val="24"/>
    </w:rPr>
  </w:style>
  <w:style w:type="paragraph" w:styleId="Fuzeile">
    <w:name w:val="footer"/>
    <w:basedOn w:val="Standard"/>
    <w:link w:val="FuzeileZeichen"/>
    <w:uiPriority w:val="99"/>
    <w:semiHidden/>
    <w:unhideWhenUsed/>
    <w:rsid w:val="002A67DB"/>
    <w:pPr>
      <w:tabs>
        <w:tab w:val="center" w:pos="4536"/>
        <w:tab w:val="right" w:pos="9072"/>
      </w:tabs>
      <w:spacing w:after="0"/>
    </w:pPr>
  </w:style>
  <w:style w:type="character" w:customStyle="1" w:styleId="FuzeileZeichen">
    <w:name w:val="Fußzeile Zeichen"/>
    <w:basedOn w:val="Absatzstandardschriftart"/>
    <w:link w:val="Fuzeile"/>
    <w:uiPriority w:val="99"/>
    <w:semiHidden/>
    <w:rsid w:val="002A67DB"/>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1464</Characters>
  <Application>Microsoft Word 12.1.0</Application>
  <DocSecurity>0</DocSecurity>
  <Lines>12</Lines>
  <Paragraphs>2</Paragraphs>
  <ScaleCrop>false</ScaleCrop>
  <Company>iss flühli</Company>
  <LinksUpToDate>false</LinksUpToDate>
  <CharactersWithSpaces>1797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gutheinz</dc:creator>
  <cp:keywords/>
  <cp:lastModifiedBy>tobias gutheinz</cp:lastModifiedBy>
  <cp:revision>6</cp:revision>
  <cp:lastPrinted>2014-05-13T14:30:00Z</cp:lastPrinted>
  <dcterms:created xsi:type="dcterms:W3CDTF">2014-05-13T08:55:00Z</dcterms:created>
  <dcterms:modified xsi:type="dcterms:W3CDTF">2014-05-19T13:18:00Z</dcterms:modified>
</cp:coreProperties>
</file>